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B6E" w:rsidRPr="00AB74C6" w:rsidRDefault="00AB74C6" w:rsidP="00AB74C6">
      <w:pPr>
        <w:jc w:val="center"/>
        <w:rPr>
          <w:b/>
          <w:sz w:val="28"/>
        </w:rPr>
      </w:pPr>
      <w:r w:rsidRPr="00AB74C6">
        <w:rPr>
          <w:b/>
          <w:sz w:val="28"/>
        </w:rPr>
        <w:t>Amendments to RFB1117005168</w:t>
      </w:r>
      <w:r w:rsidR="00B856DE">
        <w:rPr>
          <w:b/>
          <w:sz w:val="28"/>
        </w:rPr>
        <w:t xml:space="preserve"> for MA17265</w:t>
      </w:r>
    </w:p>
    <w:p w:rsidR="00AB74C6" w:rsidRDefault="00A31CAB">
      <w:r>
        <w:t xml:space="preserve">The </w:t>
      </w:r>
      <w:r w:rsidR="00AB74C6">
        <w:t xml:space="preserve">amendments </w:t>
      </w:r>
      <w:r w:rsidR="0096723A">
        <w:t xml:space="preserve">to the </w:t>
      </w:r>
      <w:r>
        <w:t xml:space="preserve">following sections in the </w:t>
      </w:r>
      <w:r w:rsidR="0096723A">
        <w:t>RFB language are agreed upon</w:t>
      </w:r>
      <w:r w:rsidR="00BF6B07">
        <w:t xml:space="preserve"> by John Deere Shared Services d/b/a John Deere Construction Retail Sales (hereafter</w:t>
      </w:r>
      <w:r w:rsidR="00196326">
        <w:t xml:space="preserve"> known as </w:t>
      </w:r>
      <w:r w:rsidR="00BF6B07">
        <w:t>“</w:t>
      </w:r>
      <w:r>
        <w:t>Contractor</w:t>
      </w:r>
      <w:r w:rsidR="00BF6B07">
        <w:t xml:space="preserve">”) </w:t>
      </w:r>
      <w:r w:rsidR="0096723A">
        <w:t>and the state of Iowa (hereafter known as</w:t>
      </w:r>
      <w:r>
        <w:t xml:space="preserve"> “</w:t>
      </w:r>
      <w:r w:rsidR="00196326">
        <w:t>Agency</w:t>
      </w:r>
      <w:r>
        <w:t>”</w:t>
      </w:r>
      <w:r w:rsidR="0096723A">
        <w:t>)</w:t>
      </w:r>
      <w:r w:rsidR="00AB74C6">
        <w:t xml:space="preserve"> </w:t>
      </w:r>
      <w:r w:rsidR="00B856DE">
        <w:t>for MA17265</w:t>
      </w:r>
      <w:r w:rsidR="00AB74C6">
        <w:t>:</w:t>
      </w:r>
    </w:p>
    <w:p w:rsidR="00503565" w:rsidRPr="00A31CAB" w:rsidRDefault="00AB74C6" w:rsidP="00A31CAB">
      <w:pPr>
        <w:tabs>
          <w:tab w:val="left" w:pos="2160"/>
          <w:tab w:val="left" w:pos="2880"/>
          <w:tab w:val="left" w:pos="9360"/>
        </w:tabs>
        <w:spacing w:after="0" w:line="240" w:lineRule="auto"/>
        <w:rPr>
          <w:sz w:val="2"/>
        </w:rPr>
      </w:pPr>
      <w:r w:rsidRPr="00A31CAB">
        <w:rPr>
          <w:rFonts w:cs="Arial"/>
          <w:b/>
        </w:rPr>
        <w:t xml:space="preserve">4.13  </w:t>
      </w:r>
      <w:r w:rsidR="00A31CAB">
        <w:rPr>
          <w:rFonts w:cs="Arial"/>
          <w:b/>
        </w:rPr>
        <w:t xml:space="preserve">    </w:t>
      </w:r>
      <w:r w:rsidR="00E86F2D" w:rsidRPr="00A31CAB">
        <w:rPr>
          <w:rFonts w:cs="Arial"/>
          <w:b/>
        </w:rPr>
        <w:t>Insurance</w:t>
      </w:r>
    </w:p>
    <w:p w:rsidR="00503565" w:rsidRDefault="00503565" w:rsidP="00503565">
      <w:pPr>
        <w:tabs>
          <w:tab w:val="left" w:pos="2160"/>
          <w:tab w:val="left" w:pos="2880"/>
          <w:tab w:val="left" w:pos="9360"/>
        </w:tabs>
        <w:spacing w:after="0" w:line="240" w:lineRule="auto"/>
        <w:rPr>
          <w:sz w:val="2"/>
        </w:rPr>
      </w:pPr>
    </w:p>
    <w:p w:rsidR="00503565" w:rsidRDefault="00503565" w:rsidP="00503565">
      <w:pPr>
        <w:tabs>
          <w:tab w:val="left" w:pos="2160"/>
          <w:tab w:val="left" w:pos="2880"/>
          <w:tab w:val="left" w:pos="9360"/>
        </w:tabs>
        <w:spacing w:after="0" w:line="240" w:lineRule="auto"/>
        <w:rPr>
          <w:sz w:val="2"/>
        </w:rPr>
      </w:pPr>
    </w:p>
    <w:p w:rsidR="00503565" w:rsidRDefault="00503565" w:rsidP="00503565">
      <w:pPr>
        <w:tabs>
          <w:tab w:val="left" w:pos="2160"/>
          <w:tab w:val="left" w:pos="2880"/>
          <w:tab w:val="left" w:pos="9360"/>
        </w:tabs>
        <w:spacing w:after="0" w:line="240" w:lineRule="auto"/>
        <w:rPr>
          <w:sz w:val="2"/>
        </w:rPr>
      </w:pPr>
    </w:p>
    <w:p w:rsidR="00503565" w:rsidRDefault="00503565" w:rsidP="00503565">
      <w:pPr>
        <w:tabs>
          <w:tab w:val="left" w:pos="2160"/>
          <w:tab w:val="left" w:pos="2880"/>
          <w:tab w:val="left" w:pos="9360"/>
        </w:tabs>
        <w:spacing w:after="0" w:line="240" w:lineRule="auto"/>
        <w:rPr>
          <w:sz w:val="2"/>
        </w:rPr>
      </w:pPr>
    </w:p>
    <w:p w:rsidR="00503565" w:rsidRDefault="00503565" w:rsidP="00503565">
      <w:pPr>
        <w:tabs>
          <w:tab w:val="left" w:pos="2160"/>
          <w:tab w:val="left" w:pos="2880"/>
          <w:tab w:val="left" w:pos="9360"/>
        </w:tabs>
        <w:spacing w:after="0" w:line="240" w:lineRule="auto"/>
        <w:rPr>
          <w:sz w:val="2"/>
        </w:rPr>
      </w:pPr>
    </w:p>
    <w:p w:rsidR="00503565" w:rsidRDefault="00503565" w:rsidP="00503565">
      <w:pPr>
        <w:tabs>
          <w:tab w:val="left" w:pos="2160"/>
          <w:tab w:val="left" w:pos="2880"/>
          <w:tab w:val="left" w:pos="9360"/>
        </w:tabs>
        <w:spacing w:after="0" w:line="240" w:lineRule="auto"/>
        <w:rPr>
          <w:sz w:val="2"/>
        </w:rPr>
      </w:pPr>
    </w:p>
    <w:p w:rsidR="00503565" w:rsidRDefault="00503565" w:rsidP="00503565">
      <w:pPr>
        <w:tabs>
          <w:tab w:val="left" w:pos="2160"/>
          <w:tab w:val="left" w:pos="2880"/>
          <w:tab w:val="left" w:pos="9360"/>
        </w:tabs>
        <w:spacing w:after="0" w:line="240" w:lineRule="auto"/>
        <w:rPr>
          <w:sz w:val="2"/>
        </w:rPr>
      </w:pPr>
    </w:p>
    <w:p w:rsidR="00503565" w:rsidRDefault="00503565" w:rsidP="00503565">
      <w:pPr>
        <w:tabs>
          <w:tab w:val="left" w:pos="2160"/>
          <w:tab w:val="left" w:pos="2880"/>
          <w:tab w:val="left" w:pos="9360"/>
        </w:tabs>
        <w:spacing w:after="0" w:line="240" w:lineRule="auto"/>
        <w:rPr>
          <w:sz w:val="2"/>
        </w:rPr>
      </w:pPr>
    </w:p>
    <w:p w:rsidR="00503565" w:rsidRDefault="00503565" w:rsidP="00503565">
      <w:pPr>
        <w:tabs>
          <w:tab w:val="left" w:pos="2160"/>
          <w:tab w:val="left" w:pos="2880"/>
          <w:tab w:val="left" w:pos="9360"/>
        </w:tabs>
        <w:spacing w:after="0" w:line="240" w:lineRule="auto"/>
        <w:rPr>
          <w:sz w:val="2"/>
        </w:rPr>
      </w:pPr>
    </w:p>
    <w:p w:rsidR="00503565" w:rsidRDefault="00503565" w:rsidP="00503565">
      <w:pPr>
        <w:tabs>
          <w:tab w:val="left" w:pos="2160"/>
          <w:tab w:val="left" w:pos="2880"/>
          <w:tab w:val="left" w:pos="9360"/>
        </w:tabs>
        <w:spacing w:after="0" w:line="240" w:lineRule="auto"/>
        <w:rPr>
          <w:sz w:val="2"/>
        </w:rPr>
      </w:pPr>
    </w:p>
    <w:p w:rsidR="00503565" w:rsidRDefault="00503565" w:rsidP="00503565">
      <w:pPr>
        <w:tabs>
          <w:tab w:val="left" w:pos="2160"/>
          <w:tab w:val="left" w:pos="2880"/>
          <w:tab w:val="left" w:pos="9360"/>
        </w:tabs>
        <w:spacing w:after="0" w:line="240" w:lineRule="auto"/>
        <w:rPr>
          <w:sz w:val="2"/>
        </w:rPr>
      </w:pPr>
    </w:p>
    <w:p w:rsidR="00503565" w:rsidRPr="00503565" w:rsidRDefault="00503565" w:rsidP="00503565">
      <w:pPr>
        <w:tabs>
          <w:tab w:val="left" w:pos="2160"/>
          <w:tab w:val="left" w:pos="2880"/>
          <w:tab w:val="left" w:pos="9360"/>
        </w:tabs>
        <w:spacing w:after="0" w:line="240" w:lineRule="auto"/>
        <w:rPr>
          <w:sz w:val="2"/>
        </w:rPr>
      </w:pPr>
    </w:p>
    <w:tbl>
      <w:tblPr>
        <w:tblW w:w="0" w:type="auto"/>
        <w:tblInd w:w="828" w:type="dxa"/>
        <w:tblCellMar>
          <w:left w:w="0" w:type="dxa"/>
          <w:right w:w="0" w:type="dxa"/>
        </w:tblCellMar>
        <w:tblLook w:val="0000" w:firstRow="0" w:lastRow="0" w:firstColumn="0" w:lastColumn="0" w:noHBand="0" w:noVBand="0"/>
      </w:tblPr>
      <w:tblGrid>
        <w:gridCol w:w="4851"/>
        <w:gridCol w:w="2318"/>
        <w:gridCol w:w="1471"/>
      </w:tblGrid>
      <w:tr w:rsidR="00AB74C6" w:rsidRPr="0026323D" w:rsidTr="006A55AB">
        <w:trPr>
          <w:trHeight w:val="340"/>
          <w:tblHeader/>
        </w:trPr>
        <w:tc>
          <w:tcPr>
            <w:tcW w:w="4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74C6" w:rsidRPr="0011790F" w:rsidRDefault="00AB74C6" w:rsidP="00AB74C6">
            <w:pPr>
              <w:pStyle w:val="Heading5"/>
              <w:spacing w:before="0"/>
              <w:jc w:val="both"/>
              <w:rPr>
                <w:rFonts w:ascii="Calibri" w:hAnsi="Calibri" w:cs="Calibri"/>
                <w:color w:val="auto"/>
                <w:sz w:val="22"/>
                <w:szCs w:val="22"/>
              </w:rPr>
            </w:pPr>
            <w:r w:rsidRPr="0011790F">
              <w:rPr>
                <w:rFonts w:ascii="Calibri" w:hAnsi="Calibri" w:cs="Calibri"/>
                <w:color w:val="auto"/>
                <w:sz w:val="22"/>
                <w:szCs w:val="22"/>
              </w:rPr>
              <w:br w:type="page"/>
              <w:t>Type of Insurance</w:t>
            </w:r>
          </w:p>
        </w:tc>
        <w:tc>
          <w:tcPr>
            <w:tcW w:w="231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B74C6" w:rsidRPr="0011790F" w:rsidRDefault="00AB74C6" w:rsidP="00AB74C6">
            <w:pPr>
              <w:pStyle w:val="Heading4"/>
              <w:spacing w:before="0"/>
              <w:jc w:val="both"/>
              <w:rPr>
                <w:rFonts w:ascii="Calibri" w:hAnsi="Calibri" w:cs="Calibri"/>
                <w:b w:val="0"/>
                <w:bCs w:val="0"/>
                <w:i w:val="0"/>
                <w:iCs w:val="0"/>
                <w:color w:val="auto"/>
                <w:sz w:val="22"/>
                <w:szCs w:val="22"/>
              </w:rPr>
            </w:pPr>
            <w:r w:rsidRPr="0011790F">
              <w:rPr>
                <w:rFonts w:ascii="Calibri" w:hAnsi="Calibri" w:cs="Calibri"/>
                <w:b w:val="0"/>
                <w:bCs w:val="0"/>
                <w:i w:val="0"/>
                <w:iCs w:val="0"/>
                <w:color w:val="auto"/>
                <w:sz w:val="22"/>
                <w:szCs w:val="22"/>
              </w:rPr>
              <w:t>Limit</w:t>
            </w:r>
          </w:p>
        </w:tc>
        <w:tc>
          <w:tcPr>
            <w:tcW w:w="14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B74C6" w:rsidRPr="0011790F" w:rsidRDefault="00AB74C6" w:rsidP="00AB74C6">
            <w:pPr>
              <w:pStyle w:val="Heading4"/>
              <w:spacing w:before="0"/>
              <w:jc w:val="both"/>
              <w:rPr>
                <w:rFonts w:ascii="Calibri" w:hAnsi="Calibri" w:cs="Calibri"/>
                <w:b w:val="0"/>
                <w:bCs w:val="0"/>
                <w:i w:val="0"/>
                <w:iCs w:val="0"/>
                <w:color w:val="auto"/>
                <w:sz w:val="22"/>
                <w:szCs w:val="22"/>
              </w:rPr>
            </w:pPr>
            <w:r w:rsidRPr="0011790F">
              <w:rPr>
                <w:rFonts w:ascii="Calibri" w:hAnsi="Calibri" w:cs="Calibri"/>
                <w:b w:val="0"/>
                <w:bCs w:val="0"/>
                <w:i w:val="0"/>
                <w:iCs w:val="0"/>
                <w:color w:val="auto"/>
                <w:sz w:val="22"/>
                <w:szCs w:val="22"/>
              </w:rPr>
              <w:t>Amount</w:t>
            </w:r>
          </w:p>
        </w:tc>
      </w:tr>
      <w:tr w:rsidR="00AB74C6" w:rsidRPr="0026323D" w:rsidTr="00AB74C6">
        <w:trPr>
          <w:trHeight w:val="862"/>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74C6" w:rsidRPr="0011790F" w:rsidRDefault="00AB74C6" w:rsidP="00AB74C6">
            <w:pPr>
              <w:spacing w:after="0" w:line="240" w:lineRule="auto"/>
              <w:jc w:val="both"/>
              <w:rPr>
                <w:rFonts w:ascii="Calibri" w:hAnsi="Calibri" w:cs="Calibri"/>
              </w:rPr>
            </w:pPr>
            <w:r w:rsidRPr="0011790F">
              <w:rPr>
                <w:rFonts w:ascii="Calibri" w:hAnsi="Calibri" w:cs="Calibri"/>
              </w:rPr>
              <w:t>General Liability (including contractual liability) written  on an occurrence basis</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rsidR="00AB74C6" w:rsidRPr="0011790F" w:rsidRDefault="00AB74C6" w:rsidP="00AB74C6">
            <w:pPr>
              <w:spacing w:after="0" w:line="240" w:lineRule="auto"/>
              <w:jc w:val="both"/>
              <w:rPr>
                <w:rFonts w:ascii="Calibri" w:hAnsi="Calibri" w:cs="Calibri"/>
              </w:rPr>
            </w:pPr>
            <w:r w:rsidRPr="0011790F">
              <w:rPr>
                <w:rFonts w:ascii="Calibri" w:hAnsi="Calibri" w:cs="Calibri"/>
              </w:rPr>
              <w:t>General Aggregate</w:t>
            </w:r>
          </w:p>
          <w:p w:rsidR="00503565" w:rsidRDefault="00503565" w:rsidP="00AB74C6">
            <w:pPr>
              <w:spacing w:after="0" w:line="240" w:lineRule="auto"/>
              <w:jc w:val="both"/>
              <w:rPr>
                <w:rFonts w:ascii="Calibri" w:hAnsi="Calibri" w:cs="Calibri"/>
              </w:rPr>
            </w:pPr>
            <w:r w:rsidRPr="003A06D9">
              <w:rPr>
                <w:rFonts w:ascii="Calibri" w:hAnsi="Calibri" w:cs="Calibri"/>
                <w:b/>
              </w:rPr>
              <w:t>Products Liability*</w:t>
            </w:r>
          </w:p>
          <w:p w:rsidR="00AB74C6" w:rsidRPr="0011790F" w:rsidRDefault="00AB74C6" w:rsidP="00AB74C6">
            <w:pPr>
              <w:spacing w:after="0" w:line="240" w:lineRule="auto"/>
              <w:jc w:val="both"/>
              <w:rPr>
                <w:rFonts w:ascii="Calibri" w:hAnsi="Calibri" w:cs="Calibri"/>
              </w:rPr>
            </w:pPr>
            <w:r w:rsidRPr="0011790F">
              <w:rPr>
                <w:rFonts w:ascii="Calibri" w:hAnsi="Calibri" w:cs="Calibri"/>
              </w:rPr>
              <w:t>Personal injury</w:t>
            </w:r>
          </w:p>
          <w:p w:rsidR="00AB74C6" w:rsidRPr="0011790F" w:rsidRDefault="00AB74C6" w:rsidP="00AB74C6">
            <w:pPr>
              <w:spacing w:after="0" w:line="240" w:lineRule="auto"/>
              <w:jc w:val="both"/>
              <w:rPr>
                <w:rFonts w:ascii="Calibri" w:hAnsi="Calibri" w:cs="Calibri"/>
              </w:rPr>
            </w:pPr>
            <w:r w:rsidRPr="0011790F">
              <w:rPr>
                <w:rFonts w:ascii="Calibri" w:hAnsi="Calibri" w:cs="Calibri"/>
              </w:rPr>
              <w:t>Each Occurrence</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AB74C6" w:rsidRPr="0011790F" w:rsidRDefault="00AB74C6" w:rsidP="00AB74C6">
            <w:pPr>
              <w:spacing w:after="0" w:line="240" w:lineRule="auto"/>
              <w:jc w:val="both"/>
              <w:rPr>
                <w:rFonts w:ascii="Calibri" w:hAnsi="Calibri" w:cs="Calibri"/>
              </w:rPr>
            </w:pPr>
            <w:r w:rsidRPr="0011790F">
              <w:rPr>
                <w:rFonts w:ascii="Calibri" w:hAnsi="Calibri" w:cs="Calibri"/>
              </w:rPr>
              <w:t xml:space="preserve">$2 </w:t>
            </w:r>
            <w:r w:rsidR="00503565">
              <w:rPr>
                <w:rFonts w:ascii="Calibri" w:hAnsi="Calibri" w:cs="Calibri"/>
              </w:rPr>
              <w:t>M</w:t>
            </w:r>
            <w:r w:rsidRPr="0011790F">
              <w:rPr>
                <w:rFonts w:ascii="Calibri" w:hAnsi="Calibri" w:cs="Calibri"/>
              </w:rPr>
              <w:t>illion</w:t>
            </w:r>
          </w:p>
          <w:p w:rsidR="00AB74C6" w:rsidRPr="003A06D9" w:rsidRDefault="00AB74C6" w:rsidP="00AB74C6">
            <w:pPr>
              <w:spacing w:after="0" w:line="240" w:lineRule="auto"/>
              <w:jc w:val="both"/>
              <w:rPr>
                <w:rFonts w:ascii="Calibri" w:hAnsi="Calibri" w:cs="Calibri"/>
                <w:b/>
              </w:rPr>
            </w:pPr>
            <w:r w:rsidRPr="003A06D9">
              <w:rPr>
                <w:rFonts w:ascii="Calibri" w:hAnsi="Calibri" w:cs="Calibri"/>
                <w:b/>
              </w:rPr>
              <w:t>$1 Million</w:t>
            </w:r>
          </w:p>
          <w:p w:rsidR="00503565" w:rsidRDefault="00503565" w:rsidP="00AB74C6">
            <w:pPr>
              <w:spacing w:after="0" w:line="240" w:lineRule="auto"/>
              <w:jc w:val="both"/>
              <w:rPr>
                <w:rFonts w:ascii="Calibri" w:hAnsi="Calibri" w:cs="Calibri"/>
              </w:rPr>
            </w:pPr>
            <w:r>
              <w:rPr>
                <w:rFonts w:ascii="Calibri" w:hAnsi="Calibri" w:cs="Calibri"/>
              </w:rPr>
              <w:t xml:space="preserve">$1 </w:t>
            </w:r>
            <w:r w:rsidR="00AB74C6" w:rsidRPr="0011790F">
              <w:rPr>
                <w:rFonts w:ascii="Calibri" w:hAnsi="Calibri" w:cs="Calibri"/>
              </w:rPr>
              <w:t>Million</w:t>
            </w:r>
          </w:p>
          <w:p w:rsidR="00AB74C6" w:rsidRPr="0011790F" w:rsidRDefault="00503565" w:rsidP="00AB74C6">
            <w:pPr>
              <w:spacing w:after="0" w:line="240" w:lineRule="auto"/>
              <w:jc w:val="both"/>
              <w:rPr>
                <w:rFonts w:ascii="Calibri" w:hAnsi="Calibri" w:cs="Calibri"/>
              </w:rPr>
            </w:pPr>
            <w:r>
              <w:rPr>
                <w:rFonts w:ascii="Calibri" w:hAnsi="Calibri" w:cs="Calibri"/>
              </w:rPr>
              <w:t>$1 Million</w:t>
            </w:r>
          </w:p>
        </w:tc>
      </w:tr>
      <w:tr w:rsidR="00AB74C6" w:rsidRPr="0026323D" w:rsidTr="006A55AB">
        <w:trPr>
          <w:trHeight w:val="511"/>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74C6" w:rsidRPr="0011790F" w:rsidRDefault="00AB74C6" w:rsidP="00AB74C6">
            <w:pPr>
              <w:spacing w:after="0" w:line="240" w:lineRule="auto"/>
              <w:rPr>
                <w:rFonts w:ascii="Calibri" w:hAnsi="Calibri" w:cs="Calibri"/>
              </w:rPr>
            </w:pPr>
            <w:r w:rsidRPr="0011790F">
              <w:rPr>
                <w:rFonts w:ascii="Calibri" w:hAnsi="Calibri" w:cs="Calibri"/>
              </w:rPr>
              <w:t>Automobile Liability (including contractual liability) written on an occurrence basis</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rsidR="00AB74C6" w:rsidRPr="0011790F" w:rsidRDefault="00AB74C6" w:rsidP="00AB74C6">
            <w:pPr>
              <w:spacing w:after="0" w:line="240" w:lineRule="auto"/>
              <w:rPr>
                <w:rFonts w:ascii="Calibri" w:hAnsi="Calibri" w:cs="Calibri"/>
              </w:rPr>
            </w:pPr>
            <w:r w:rsidRPr="0011790F">
              <w:rPr>
                <w:rFonts w:ascii="Calibri" w:hAnsi="Calibri" w:cs="Calibri"/>
              </w:rPr>
              <w:t>Combined single limit</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AB74C6" w:rsidRPr="0011790F" w:rsidRDefault="00AB74C6" w:rsidP="00AB74C6">
            <w:pPr>
              <w:spacing w:after="0" w:line="240" w:lineRule="auto"/>
              <w:jc w:val="both"/>
              <w:rPr>
                <w:rFonts w:ascii="Calibri" w:hAnsi="Calibri" w:cs="Calibri"/>
              </w:rPr>
            </w:pPr>
            <w:r w:rsidRPr="0011790F">
              <w:rPr>
                <w:rFonts w:ascii="Calibri" w:hAnsi="Calibri" w:cs="Calibri"/>
              </w:rPr>
              <w:t>$1 Million</w:t>
            </w:r>
          </w:p>
        </w:tc>
      </w:tr>
      <w:tr w:rsidR="00AB74C6" w:rsidRPr="0026323D" w:rsidTr="006A55AB">
        <w:trPr>
          <w:trHeight w:val="511"/>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74C6" w:rsidRPr="0011790F" w:rsidRDefault="00AB74C6" w:rsidP="00AB74C6">
            <w:pPr>
              <w:spacing w:after="0" w:line="240" w:lineRule="auto"/>
              <w:jc w:val="both"/>
              <w:rPr>
                <w:rFonts w:ascii="Calibri" w:hAnsi="Calibri" w:cs="Calibri"/>
              </w:rPr>
            </w:pPr>
            <w:r w:rsidRPr="0011790F">
              <w:rPr>
                <w:rFonts w:ascii="Calibri" w:hAnsi="Calibri" w:cs="Calibri"/>
              </w:rPr>
              <w:t>Excess Liability, umbrella form</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rsidR="00AB74C6" w:rsidRPr="0011790F" w:rsidRDefault="00AB74C6" w:rsidP="00AB74C6">
            <w:pPr>
              <w:spacing w:after="0" w:line="240" w:lineRule="auto"/>
              <w:jc w:val="both"/>
              <w:rPr>
                <w:rFonts w:ascii="Calibri" w:hAnsi="Calibri" w:cs="Calibri"/>
              </w:rPr>
            </w:pPr>
            <w:r w:rsidRPr="0011790F">
              <w:rPr>
                <w:rFonts w:ascii="Calibri" w:hAnsi="Calibri" w:cs="Calibri"/>
              </w:rPr>
              <w:t>Each Occurrence</w:t>
            </w:r>
          </w:p>
          <w:p w:rsidR="00AB74C6" w:rsidRPr="0011790F" w:rsidRDefault="00AB74C6" w:rsidP="00AB74C6">
            <w:pPr>
              <w:spacing w:after="0" w:line="240" w:lineRule="auto"/>
              <w:jc w:val="both"/>
              <w:rPr>
                <w:rFonts w:ascii="Calibri" w:hAnsi="Calibri" w:cs="Calibri"/>
              </w:rPr>
            </w:pPr>
            <w:r w:rsidRPr="0011790F">
              <w:rPr>
                <w:rFonts w:ascii="Calibri" w:hAnsi="Calibri" w:cs="Calibri"/>
              </w:rPr>
              <w:t>Aggregate</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AB74C6" w:rsidRPr="0011790F" w:rsidRDefault="00AB74C6" w:rsidP="00AB74C6">
            <w:pPr>
              <w:spacing w:after="0" w:line="240" w:lineRule="auto"/>
              <w:jc w:val="both"/>
              <w:rPr>
                <w:rFonts w:ascii="Calibri" w:hAnsi="Calibri" w:cs="Calibri"/>
              </w:rPr>
            </w:pPr>
            <w:r w:rsidRPr="0011790F">
              <w:rPr>
                <w:rFonts w:ascii="Calibri" w:hAnsi="Calibri" w:cs="Calibri"/>
              </w:rPr>
              <w:t>$1 Million</w:t>
            </w:r>
          </w:p>
          <w:p w:rsidR="00AB74C6" w:rsidRPr="0011790F" w:rsidRDefault="00AB74C6" w:rsidP="00AB74C6">
            <w:pPr>
              <w:spacing w:after="0" w:line="240" w:lineRule="auto"/>
              <w:jc w:val="both"/>
              <w:rPr>
                <w:rFonts w:ascii="Calibri" w:hAnsi="Calibri" w:cs="Calibri"/>
              </w:rPr>
            </w:pPr>
            <w:r w:rsidRPr="0011790F">
              <w:rPr>
                <w:rFonts w:ascii="Calibri" w:hAnsi="Calibri" w:cs="Calibri"/>
              </w:rPr>
              <w:t>$1 Million</w:t>
            </w:r>
          </w:p>
        </w:tc>
      </w:tr>
      <w:tr w:rsidR="00AB74C6" w:rsidRPr="0026323D" w:rsidTr="006A55AB">
        <w:trPr>
          <w:trHeight w:val="499"/>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74C6" w:rsidRPr="0011790F" w:rsidRDefault="00AB74C6" w:rsidP="00AB74C6">
            <w:pPr>
              <w:spacing w:after="0" w:line="240" w:lineRule="auto"/>
              <w:jc w:val="both"/>
              <w:rPr>
                <w:rFonts w:ascii="Calibri" w:hAnsi="Calibri" w:cs="Calibri"/>
              </w:rPr>
            </w:pPr>
            <w:r w:rsidRPr="0011790F">
              <w:rPr>
                <w:rFonts w:ascii="Calibri" w:hAnsi="Calibri" w:cs="Calibri"/>
              </w:rPr>
              <w:t>Property Damage</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rsidR="00AB74C6" w:rsidRPr="0011790F" w:rsidRDefault="00AB74C6" w:rsidP="00AB74C6">
            <w:pPr>
              <w:spacing w:after="0" w:line="240" w:lineRule="auto"/>
              <w:jc w:val="both"/>
              <w:rPr>
                <w:rFonts w:ascii="Calibri" w:hAnsi="Calibri" w:cs="Calibri"/>
              </w:rPr>
            </w:pPr>
            <w:r w:rsidRPr="0011790F">
              <w:rPr>
                <w:rFonts w:ascii="Calibri" w:hAnsi="Calibri" w:cs="Calibri"/>
              </w:rPr>
              <w:t>Each Occurrence</w:t>
            </w:r>
          </w:p>
          <w:p w:rsidR="00AB74C6" w:rsidRPr="0011790F" w:rsidRDefault="00AB74C6" w:rsidP="00AB74C6">
            <w:pPr>
              <w:spacing w:after="0" w:line="240" w:lineRule="auto"/>
              <w:jc w:val="both"/>
              <w:rPr>
                <w:rFonts w:ascii="Calibri" w:hAnsi="Calibri" w:cs="Calibri"/>
              </w:rPr>
            </w:pPr>
            <w:r w:rsidRPr="0011790F">
              <w:rPr>
                <w:rFonts w:ascii="Calibri" w:hAnsi="Calibri" w:cs="Calibri"/>
              </w:rPr>
              <w:t>Aggregate</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AB74C6" w:rsidRPr="0011790F" w:rsidRDefault="00AB74C6" w:rsidP="00AB74C6">
            <w:pPr>
              <w:spacing w:after="0" w:line="240" w:lineRule="auto"/>
              <w:jc w:val="both"/>
              <w:rPr>
                <w:rFonts w:ascii="Calibri" w:hAnsi="Calibri" w:cs="Calibri"/>
              </w:rPr>
            </w:pPr>
            <w:r w:rsidRPr="0011790F">
              <w:rPr>
                <w:rFonts w:ascii="Calibri" w:hAnsi="Calibri" w:cs="Calibri"/>
              </w:rPr>
              <w:t>$1 Million</w:t>
            </w:r>
          </w:p>
          <w:p w:rsidR="00AB74C6" w:rsidRPr="0011790F" w:rsidRDefault="00AB74C6" w:rsidP="00AB74C6">
            <w:pPr>
              <w:spacing w:after="0" w:line="240" w:lineRule="auto"/>
              <w:jc w:val="both"/>
              <w:rPr>
                <w:rFonts w:ascii="Calibri" w:hAnsi="Calibri" w:cs="Calibri"/>
              </w:rPr>
            </w:pPr>
            <w:r w:rsidRPr="0011790F">
              <w:rPr>
                <w:rFonts w:ascii="Calibri" w:hAnsi="Calibri" w:cs="Calibri"/>
              </w:rPr>
              <w:t>$1 Million</w:t>
            </w:r>
          </w:p>
        </w:tc>
      </w:tr>
      <w:tr w:rsidR="00AB74C6" w:rsidRPr="0026323D" w:rsidTr="006A55AB">
        <w:trPr>
          <w:trHeight w:val="511"/>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74C6" w:rsidRPr="0011790F" w:rsidRDefault="00AB74C6" w:rsidP="00AB74C6">
            <w:pPr>
              <w:spacing w:after="0" w:line="240" w:lineRule="auto"/>
              <w:rPr>
                <w:rFonts w:ascii="Calibri" w:hAnsi="Calibri" w:cs="Calibri"/>
              </w:rPr>
            </w:pPr>
            <w:r w:rsidRPr="0011790F">
              <w:rPr>
                <w:rFonts w:ascii="Calibri" w:hAnsi="Calibri" w:cs="Calibri"/>
              </w:rPr>
              <w:t>Workers Compensation and Employer Liability</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rsidR="00AB74C6" w:rsidRPr="0011790F" w:rsidRDefault="00AB74C6" w:rsidP="00AB74C6">
            <w:pPr>
              <w:spacing w:after="0" w:line="240" w:lineRule="auto"/>
              <w:rPr>
                <w:rFonts w:ascii="Calibri" w:hAnsi="Calibri" w:cs="Calibri"/>
              </w:rPr>
            </w:pPr>
            <w:r w:rsidRPr="0011790F">
              <w:rPr>
                <w:rFonts w:ascii="Calibri" w:hAnsi="Calibri" w:cs="Calibri"/>
              </w:rPr>
              <w:t>As Required by Iowa law</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AB74C6" w:rsidRPr="0011790F" w:rsidRDefault="00AB74C6" w:rsidP="00AB74C6">
            <w:pPr>
              <w:spacing w:after="0" w:line="240" w:lineRule="auto"/>
              <w:rPr>
                <w:rFonts w:ascii="Calibri" w:hAnsi="Calibri" w:cs="Calibri"/>
              </w:rPr>
            </w:pPr>
            <w:r w:rsidRPr="0011790F">
              <w:rPr>
                <w:rFonts w:ascii="Calibri" w:hAnsi="Calibri" w:cs="Calibri"/>
              </w:rPr>
              <w:t>As required by Iowa law</w:t>
            </w:r>
          </w:p>
        </w:tc>
      </w:tr>
    </w:tbl>
    <w:p w:rsidR="00AB74C6" w:rsidRPr="0070644B" w:rsidRDefault="00503565" w:rsidP="00503565">
      <w:pPr>
        <w:tabs>
          <w:tab w:val="left" w:pos="2160"/>
          <w:tab w:val="left" w:pos="2880"/>
          <w:tab w:val="left" w:pos="9360"/>
        </w:tabs>
        <w:spacing w:after="0" w:line="240" w:lineRule="auto"/>
        <w:ind w:left="720"/>
        <w:rPr>
          <w:rFonts w:cs="Arial"/>
          <w:b/>
          <w:sz w:val="20"/>
        </w:rPr>
      </w:pPr>
      <w:r w:rsidRPr="0070644B">
        <w:rPr>
          <w:rFonts w:cs="Arial"/>
          <w:b/>
          <w:sz w:val="20"/>
        </w:rPr>
        <w:t xml:space="preserve">*Contractor is self-insured for products liability for all equipment and parts they manufacture which are </w:t>
      </w:r>
      <w:r w:rsidR="00BE4360">
        <w:rPr>
          <w:rFonts w:cs="Arial"/>
          <w:b/>
          <w:sz w:val="20"/>
        </w:rPr>
        <w:t>sold through this Contract and all state dealer contracts associated with this Contract</w:t>
      </w:r>
      <w:bookmarkStart w:id="0" w:name="_GoBack"/>
      <w:bookmarkEnd w:id="0"/>
      <w:r w:rsidR="00BE4360">
        <w:rPr>
          <w:rFonts w:cs="Arial"/>
          <w:b/>
          <w:sz w:val="20"/>
        </w:rPr>
        <w:t xml:space="preserve"> </w:t>
      </w:r>
      <w:r w:rsidRPr="0070644B">
        <w:rPr>
          <w:rFonts w:cs="Arial"/>
          <w:b/>
          <w:sz w:val="20"/>
        </w:rPr>
        <w:t>as provided in</w:t>
      </w:r>
      <w:r w:rsidR="0096723A" w:rsidRPr="0070644B">
        <w:rPr>
          <w:rFonts w:cs="Arial"/>
          <w:b/>
          <w:sz w:val="20"/>
        </w:rPr>
        <w:t xml:space="preserve"> Exhibit A – Pricing Pages.</w:t>
      </w:r>
    </w:p>
    <w:p w:rsidR="00503565" w:rsidRDefault="00503565" w:rsidP="00AB74C6">
      <w:pPr>
        <w:tabs>
          <w:tab w:val="left" w:pos="2160"/>
          <w:tab w:val="left" w:pos="2880"/>
          <w:tab w:val="left" w:pos="9360"/>
        </w:tabs>
        <w:spacing w:after="0" w:line="240" w:lineRule="auto"/>
        <w:rPr>
          <w:rFonts w:cs="Arial"/>
        </w:rPr>
      </w:pPr>
    </w:p>
    <w:p w:rsidR="00AB74C6" w:rsidRPr="00EB400F" w:rsidRDefault="00AB74C6" w:rsidP="00A31CAB">
      <w:pPr>
        <w:tabs>
          <w:tab w:val="left" w:pos="2160"/>
          <w:tab w:val="left" w:pos="2880"/>
          <w:tab w:val="left" w:pos="9360"/>
        </w:tabs>
        <w:spacing w:after="0" w:line="240" w:lineRule="auto"/>
        <w:ind w:left="360" w:hanging="360"/>
        <w:rPr>
          <w:b/>
        </w:rPr>
      </w:pPr>
      <w:r w:rsidRPr="00EB1A43">
        <w:rPr>
          <w:rFonts w:cs="Arial"/>
          <w:b/>
        </w:rPr>
        <w:t xml:space="preserve">4.13.1   </w:t>
      </w:r>
      <w:r w:rsidRPr="00EB400F">
        <w:rPr>
          <w:b/>
        </w:rPr>
        <w:t xml:space="preserve">Certificates of Coverage </w:t>
      </w:r>
    </w:p>
    <w:p w:rsidR="00AB74C6" w:rsidRDefault="00AB74C6" w:rsidP="00A31CAB">
      <w:pPr>
        <w:pStyle w:val="NoSpacing"/>
        <w:ind w:left="720"/>
        <w:jc w:val="both"/>
        <w:rPr>
          <w:rFonts w:ascii="Calibri" w:hAnsi="Calibri"/>
          <w:sz w:val="22"/>
          <w:szCs w:val="22"/>
        </w:rPr>
      </w:pPr>
      <w:r w:rsidRPr="0011790F">
        <w:rPr>
          <w:rFonts w:ascii="Calibri" w:hAnsi="Calibri"/>
          <w:sz w:val="22"/>
          <w:szCs w:val="22"/>
        </w:rPr>
        <w:t xml:space="preserve">At the time of execution of this Contract, </w:t>
      </w:r>
      <w:r w:rsidR="00196326">
        <w:rPr>
          <w:rFonts w:ascii="Calibri" w:hAnsi="Calibri"/>
          <w:sz w:val="22"/>
          <w:szCs w:val="22"/>
        </w:rPr>
        <w:t>Contractor</w:t>
      </w:r>
      <w:r w:rsidRPr="0011790F">
        <w:rPr>
          <w:rFonts w:ascii="Calibri" w:hAnsi="Calibri"/>
          <w:sz w:val="22"/>
          <w:szCs w:val="22"/>
        </w:rPr>
        <w:t xml:space="preserve"> shall deliver to the Agency certificates of insurance certifying the types and the amounts of coverage, certifying that said insurance is in force before the </w:t>
      </w:r>
      <w:r w:rsidR="00196326">
        <w:rPr>
          <w:rFonts w:ascii="Calibri" w:hAnsi="Calibri"/>
          <w:sz w:val="22"/>
          <w:szCs w:val="22"/>
        </w:rPr>
        <w:t>Contractor</w:t>
      </w:r>
      <w:r w:rsidRPr="0011790F">
        <w:rPr>
          <w:rFonts w:ascii="Calibri" w:hAnsi="Calibri"/>
          <w:sz w:val="22"/>
          <w:szCs w:val="22"/>
        </w:rPr>
        <w:t xml:space="preserve"> starts work, certifying that said insurance applies to, among other things, the work, activities, and liability of the </w:t>
      </w:r>
      <w:r w:rsidR="00196326">
        <w:rPr>
          <w:rFonts w:ascii="Calibri" w:hAnsi="Calibri"/>
          <w:sz w:val="22"/>
          <w:szCs w:val="22"/>
        </w:rPr>
        <w:t>Contractor</w:t>
      </w:r>
      <w:r w:rsidRPr="0011790F">
        <w:rPr>
          <w:rFonts w:ascii="Calibri" w:hAnsi="Calibri"/>
          <w:sz w:val="22"/>
          <w:szCs w:val="22"/>
        </w:rPr>
        <w:t xml:space="preserve"> related to this Contract and certifying that no cancellation or modification of the insurance will be made without at least thirty (30) days prior written notice to the Agency. All certificates of insurance shall be subject to approval by the Agency. Liability of </w:t>
      </w:r>
      <w:r w:rsidR="003A06D9">
        <w:rPr>
          <w:rFonts w:ascii="Calibri" w:hAnsi="Calibri"/>
          <w:sz w:val="22"/>
          <w:szCs w:val="22"/>
        </w:rPr>
        <w:t xml:space="preserve">Contractor </w:t>
      </w:r>
      <w:r w:rsidRPr="0011790F">
        <w:rPr>
          <w:rFonts w:ascii="Calibri" w:hAnsi="Calibri"/>
          <w:sz w:val="22"/>
          <w:szCs w:val="22"/>
        </w:rPr>
        <w:t xml:space="preserve">Acceptance of the insurance certificates by the Agency shall not act to relieve </w:t>
      </w:r>
      <w:r w:rsidR="00196326">
        <w:rPr>
          <w:rFonts w:ascii="Calibri" w:hAnsi="Calibri"/>
          <w:sz w:val="22"/>
          <w:szCs w:val="22"/>
        </w:rPr>
        <w:t>Contractor</w:t>
      </w:r>
      <w:r w:rsidRPr="0011790F">
        <w:rPr>
          <w:rFonts w:ascii="Calibri" w:hAnsi="Calibri"/>
          <w:sz w:val="22"/>
          <w:szCs w:val="22"/>
        </w:rPr>
        <w:t xml:space="preserve"> of any obligation under this Contract. It shall be the responsibility of </w:t>
      </w:r>
      <w:r w:rsidR="00196326">
        <w:rPr>
          <w:rFonts w:ascii="Calibri" w:hAnsi="Calibri"/>
          <w:sz w:val="22"/>
          <w:szCs w:val="22"/>
        </w:rPr>
        <w:t xml:space="preserve">Contractor </w:t>
      </w:r>
      <w:r w:rsidRPr="0011790F">
        <w:rPr>
          <w:rFonts w:ascii="Calibri" w:hAnsi="Calibri"/>
          <w:sz w:val="22"/>
          <w:szCs w:val="22"/>
        </w:rPr>
        <w:t xml:space="preserve">to keep the respective insurance policies and coverages current and in force during the life of this Contract. </w:t>
      </w:r>
      <w:r w:rsidR="00196326">
        <w:rPr>
          <w:rFonts w:ascii="Calibri" w:hAnsi="Calibri"/>
          <w:sz w:val="22"/>
          <w:szCs w:val="22"/>
        </w:rPr>
        <w:t xml:space="preserve">Contractor </w:t>
      </w:r>
      <w:r w:rsidRPr="0011790F">
        <w:rPr>
          <w:rFonts w:ascii="Calibri" w:hAnsi="Calibri"/>
          <w:sz w:val="22"/>
          <w:szCs w:val="22"/>
        </w:rPr>
        <w:t xml:space="preserve">shall be responsible for all premiums, deductibles and for any inadequacy, absence or limitation of coverage, and the </w:t>
      </w:r>
      <w:r w:rsidR="00196326">
        <w:rPr>
          <w:rFonts w:ascii="Calibri" w:hAnsi="Calibri"/>
          <w:sz w:val="22"/>
          <w:szCs w:val="22"/>
        </w:rPr>
        <w:t>Contractor</w:t>
      </w:r>
      <w:r w:rsidRPr="0011790F">
        <w:rPr>
          <w:rFonts w:ascii="Calibri" w:hAnsi="Calibri"/>
          <w:sz w:val="22"/>
          <w:szCs w:val="22"/>
        </w:rPr>
        <w:t xml:space="preserve"> shall have no claim or other recourse against the State or the Agency for any costs or loss attributable to any of the foregoing, all of which shall be borne solely by the </w:t>
      </w:r>
      <w:r w:rsidR="00196326">
        <w:rPr>
          <w:rFonts w:ascii="Calibri" w:hAnsi="Calibri"/>
          <w:sz w:val="22"/>
          <w:szCs w:val="22"/>
        </w:rPr>
        <w:t>Contractor</w:t>
      </w:r>
      <w:r w:rsidRPr="0011790F">
        <w:rPr>
          <w:rFonts w:ascii="Calibri" w:hAnsi="Calibri"/>
          <w:sz w:val="22"/>
          <w:szCs w:val="22"/>
        </w:rPr>
        <w:t>. Notwithstanding any oth</w:t>
      </w:r>
      <w:r w:rsidR="00196326">
        <w:rPr>
          <w:rFonts w:ascii="Calibri" w:hAnsi="Calibri"/>
          <w:sz w:val="22"/>
          <w:szCs w:val="22"/>
        </w:rPr>
        <w:t>er provision of this Contract, Contractor</w:t>
      </w:r>
      <w:r w:rsidRPr="0011790F">
        <w:rPr>
          <w:rFonts w:ascii="Calibri" w:hAnsi="Calibri"/>
          <w:sz w:val="22"/>
          <w:szCs w:val="22"/>
        </w:rPr>
        <w:t xml:space="preserve"> shall be fully responsible and liable for meeting and fulfilling all of its obligations. </w:t>
      </w:r>
    </w:p>
    <w:p w:rsidR="00AB0F7C" w:rsidRDefault="00AB0F7C" w:rsidP="00AB74C6">
      <w:pPr>
        <w:pStyle w:val="NoSpacing"/>
        <w:ind w:left="1440"/>
        <w:jc w:val="both"/>
        <w:rPr>
          <w:rFonts w:ascii="Calibri" w:hAnsi="Calibri"/>
          <w:sz w:val="22"/>
          <w:szCs w:val="22"/>
        </w:rPr>
      </w:pPr>
    </w:p>
    <w:p w:rsidR="00AB74C6" w:rsidRDefault="00AB74C6" w:rsidP="00A31CAB">
      <w:pPr>
        <w:pStyle w:val="ListParagraph"/>
        <w:tabs>
          <w:tab w:val="left" w:pos="2160"/>
          <w:tab w:val="left" w:pos="2880"/>
          <w:tab w:val="left" w:pos="9360"/>
        </w:tabs>
        <w:spacing w:after="0" w:line="240" w:lineRule="auto"/>
        <w:ind w:hanging="720"/>
      </w:pPr>
      <w:r w:rsidRPr="00EB1A43">
        <w:rPr>
          <w:rFonts w:cs="Arial"/>
          <w:b/>
        </w:rPr>
        <w:t>3</w:t>
      </w:r>
      <w:r w:rsidR="00A31CAB">
        <w:rPr>
          <w:rFonts w:cs="Arial"/>
          <w:b/>
        </w:rPr>
        <w:t xml:space="preserve"> (3)</w:t>
      </w:r>
      <w:r w:rsidR="00EB1A43" w:rsidRPr="00EB1A43">
        <w:rPr>
          <w:rFonts w:cs="Arial"/>
          <w:b/>
        </w:rPr>
        <w:t xml:space="preserve">  </w:t>
      </w:r>
      <w:r w:rsidR="00A31CAB">
        <w:rPr>
          <w:rFonts w:cs="Arial"/>
          <w:b/>
        </w:rPr>
        <w:tab/>
      </w:r>
      <w:proofErr w:type="gramStart"/>
      <w:r w:rsidRPr="00A31CAB">
        <w:t>Any</w:t>
      </w:r>
      <w:proofErr w:type="gramEnd"/>
      <w:r w:rsidRPr="00A31CAB">
        <w:t xml:space="preserve"> and all parts needs will be quoted by the local dealer.</w:t>
      </w:r>
      <w:r w:rsidR="00EB1A43">
        <w:t xml:space="preserve"> </w:t>
      </w:r>
    </w:p>
    <w:p w:rsidR="00EB1A43" w:rsidRDefault="00EB1A43" w:rsidP="00EB1A43">
      <w:pPr>
        <w:pStyle w:val="ListParagraph"/>
        <w:tabs>
          <w:tab w:val="left" w:pos="2160"/>
          <w:tab w:val="left" w:pos="2880"/>
          <w:tab w:val="left" w:pos="9360"/>
        </w:tabs>
        <w:spacing w:after="0" w:line="240" w:lineRule="auto"/>
        <w:ind w:left="360" w:hanging="360"/>
      </w:pPr>
    </w:p>
    <w:p w:rsidR="00A31CAB" w:rsidRDefault="00A31CAB" w:rsidP="00A31CAB">
      <w:pPr>
        <w:pStyle w:val="ListParagraph"/>
        <w:tabs>
          <w:tab w:val="left" w:pos="2160"/>
          <w:tab w:val="left" w:pos="2880"/>
          <w:tab w:val="left" w:pos="9360"/>
        </w:tabs>
        <w:spacing w:after="0" w:line="240" w:lineRule="auto"/>
        <w:ind w:hanging="720"/>
      </w:pPr>
      <w:proofErr w:type="gramStart"/>
      <w:r>
        <w:rPr>
          <w:b/>
        </w:rPr>
        <w:t>3 (</w:t>
      </w:r>
      <w:r w:rsidR="00EB1A43">
        <w:rPr>
          <w:b/>
        </w:rPr>
        <w:t>7</w:t>
      </w:r>
      <w:r>
        <w:rPr>
          <w:b/>
        </w:rPr>
        <w:t>)</w:t>
      </w:r>
      <w:r w:rsidR="003A06D9">
        <w:rPr>
          <w:b/>
        </w:rPr>
        <w:tab/>
      </w:r>
      <w:r w:rsidR="00EB1A43" w:rsidRPr="00A31CAB">
        <w:t>A comprehensive operator’s manual comes with each machine.</w:t>
      </w:r>
      <w:proofErr w:type="gramEnd"/>
      <w:r w:rsidR="00EB1A43" w:rsidRPr="00A31CAB">
        <w:t xml:space="preserve">  Supplemental manuals; such as </w:t>
      </w:r>
    </w:p>
    <w:p w:rsidR="00AB74C6" w:rsidRPr="00A31CAB" w:rsidRDefault="00A31CAB" w:rsidP="00A31CAB">
      <w:pPr>
        <w:pStyle w:val="ListParagraph"/>
        <w:tabs>
          <w:tab w:val="left" w:pos="2160"/>
          <w:tab w:val="left" w:pos="2880"/>
          <w:tab w:val="left" w:pos="9360"/>
        </w:tabs>
        <w:spacing w:after="0" w:line="240" w:lineRule="auto"/>
        <w:ind w:hanging="720"/>
        <w:rPr>
          <w:b/>
        </w:rPr>
      </w:pPr>
      <w:r>
        <w:t xml:space="preserve"> </w:t>
      </w:r>
      <w:r>
        <w:tab/>
      </w:r>
      <w:proofErr w:type="gramStart"/>
      <w:r w:rsidR="00EB1A43" w:rsidRPr="00A31CAB">
        <w:t>electrical</w:t>
      </w:r>
      <w:proofErr w:type="gramEnd"/>
      <w:r w:rsidR="00EB1A43" w:rsidRPr="00A31CAB">
        <w:t>, hydraulic, test, repair and others may be available on a model by model basis and can be quoted upon request.  These supplemental manuals can be provided in Printed Form or on CD with the associated costs of same.</w:t>
      </w:r>
      <w:r w:rsidR="00AB0F7C">
        <w:tab/>
      </w:r>
    </w:p>
    <w:sectPr w:rsidR="00AB74C6" w:rsidRPr="00A31CAB" w:rsidSect="0070644B">
      <w:pgSz w:w="12240" w:h="15840"/>
      <w:pgMar w:top="115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F7C" w:rsidRDefault="00AB0F7C" w:rsidP="00AB0F7C">
      <w:pPr>
        <w:spacing w:after="0" w:line="240" w:lineRule="auto"/>
      </w:pPr>
      <w:r>
        <w:separator/>
      </w:r>
    </w:p>
  </w:endnote>
  <w:endnote w:type="continuationSeparator" w:id="0">
    <w:p w:rsidR="00AB0F7C" w:rsidRDefault="00AB0F7C" w:rsidP="00AB0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F7C" w:rsidRDefault="00AB0F7C" w:rsidP="00AB0F7C">
      <w:pPr>
        <w:spacing w:after="0" w:line="240" w:lineRule="auto"/>
      </w:pPr>
      <w:r>
        <w:separator/>
      </w:r>
    </w:p>
  </w:footnote>
  <w:footnote w:type="continuationSeparator" w:id="0">
    <w:p w:rsidR="00AB0F7C" w:rsidRDefault="00AB0F7C" w:rsidP="00AB0F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F80769"/>
    <w:multiLevelType w:val="hybridMultilevel"/>
    <w:tmpl w:val="3FF4DF5A"/>
    <w:lvl w:ilvl="0" w:tplc="FF04071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8B6567"/>
    <w:multiLevelType w:val="hybridMultilevel"/>
    <w:tmpl w:val="3FF4DF5A"/>
    <w:lvl w:ilvl="0" w:tplc="FF04071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59CF321D"/>
    <w:multiLevelType w:val="multilevel"/>
    <w:tmpl w:val="599409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6B741917"/>
    <w:multiLevelType w:val="hybridMultilevel"/>
    <w:tmpl w:val="3FF4DF5A"/>
    <w:lvl w:ilvl="0" w:tplc="FF04071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4C6"/>
    <w:rsid w:val="00003995"/>
    <w:rsid w:val="000110CA"/>
    <w:rsid w:val="00011CA4"/>
    <w:rsid w:val="00012198"/>
    <w:rsid w:val="000157FE"/>
    <w:rsid w:val="00024EEA"/>
    <w:rsid w:val="00027531"/>
    <w:rsid w:val="00031596"/>
    <w:rsid w:val="00032E37"/>
    <w:rsid w:val="000405C1"/>
    <w:rsid w:val="00044EB3"/>
    <w:rsid w:val="000454C0"/>
    <w:rsid w:val="00047ADB"/>
    <w:rsid w:val="00051539"/>
    <w:rsid w:val="00051A32"/>
    <w:rsid w:val="0005588F"/>
    <w:rsid w:val="00060CF8"/>
    <w:rsid w:val="0007463E"/>
    <w:rsid w:val="0007502B"/>
    <w:rsid w:val="000758BE"/>
    <w:rsid w:val="0008091B"/>
    <w:rsid w:val="000841EC"/>
    <w:rsid w:val="00093EE2"/>
    <w:rsid w:val="0009567C"/>
    <w:rsid w:val="00097E55"/>
    <w:rsid w:val="000B0E41"/>
    <w:rsid w:val="000B1AC6"/>
    <w:rsid w:val="000B4663"/>
    <w:rsid w:val="000B4BFF"/>
    <w:rsid w:val="000C337A"/>
    <w:rsid w:val="000C4C0A"/>
    <w:rsid w:val="000C5345"/>
    <w:rsid w:val="000C73C0"/>
    <w:rsid w:val="000D0E37"/>
    <w:rsid w:val="000D1807"/>
    <w:rsid w:val="000D2D55"/>
    <w:rsid w:val="000D3472"/>
    <w:rsid w:val="000D5B3D"/>
    <w:rsid w:val="000E118E"/>
    <w:rsid w:val="000E457F"/>
    <w:rsid w:val="000E62EE"/>
    <w:rsid w:val="000E675D"/>
    <w:rsid w:val="000E71A1"/>
    <w:rsid w:val="000F0285"/>
    <w:rsid w:val="000F20E6"/>
    <w:rsid w:val="000F2D1B"/>
    <w:rsid w:val="000F4B7F"/>
    <w:rsid w:val="000F785C"/>
    <w:rsid w:val="001025C0"/>
    <w:rsid w:val="001036CB"/>
    <w:rsid w:val="00105738"/>
    <w:rsid w:val="00110576"/>
    <w:rsid w:val="00112C94"/>
    <w:rsid w:val="00113BC1"/>
    <w:rsid w:val="0011697F"/>
    <w:rsid w:val="00121AD8"/>
    <w:rsid w:val="00127377"/>
    <w:rsid w:val="00131D8B"/>
    <w:rsid w:val="00132C1B"/>
    <w:rsid w:val="00137F93"/>
    <w:rsid w:val="00147242"/>
    <w:rsid w:val="00150196"/>
    <w:rsid w:val="00152B6F"/>
    <w:rsid w:val="001570C7"/>
    <w:rsid w:val="001616CA"/>
    <w:rsid w:val="00162F3E"/>
    <w:rsid w:val="00163F21"/>
    <w:rsid w:val="00171EE7"/>
    <w:rsid w:val="00172700"/>
    <w:rsid w:val="00180091"/>
    <w:rsid w:val="0018193A"/>
    <w:rsid w:val="00185D00"/>
    <w:rsid w:val="00190431"/>
    <w:rsid w:val="001927E5"/>
    <w:rsid w:val="00192F12"/>
    <w:rsid w:val="001939AB"/>
    <w:rsid w:val="001962F7"/>
    <w:rsid w:val="00196326"/>
    <w:rsid w:val="00197F6B"/>
    <w:rsid w:val="001A37F6"/>
    <w:rsid w:val="001A4E58"/>
    <w:rsid w:val="001B00C9"/>
    <w:rsid w:val="001B2D35"/>
    <w:rsid w:val="001B5DCA"/>
    <w:rsid w:val="001B6FB3"/>
    <w:rsid w:val="001B7C43"/>
    <w:rsid w:val="001C27C0"/>
    <w:rsid w:val="001C4364"/>
    <w:rsid w:val="001C520B"/>
    <w:rsid w:val="001D78F9"/>
    <w:rsid w:val="001E0F05"/>
    <w:rsid w:val="001E24AB"/>
    <w:rsid w:val="001E638A"/>
    <w:rsid w:val="001F23A7"/>
    <w:rsid w:val="001F4FD9"/>
    <w:rsid w:val="001F5D8A"/>
    <w:rsid w:val="001F5F1E"/>
    <w:rsid w:val="001F7394"/>
    <w:rsid w:val="00201E26"/>
    <w:rsid w:val="0020242B"/>
    <w:rsid w:val="00202751"/>
    <w:rsid w:val="0020357D"/>
    <w:rsid w:val="00215AFD"/>
    <w:rsid w:val="002210D2"/>
    <w:rsid w:val="002221B8"/>
    <w:rsid w:val="00224303"/>
    <w:rsid w:val="00224742"/>
    <w:rsid w:val="00225DBB"/>
    <w:rsid w:val="00233F21"/>
    <w:rsid w:val="00234045"/>
    <w:rsid w:val="00241567"/>
    <w:rsid w:val="00243154"/>
    <w:rsid w:val="0024517A"/>
    <w:rsid w:val="00246C01"/>
    <w:rsid w:val="00250E33"/>
    <w:rsid w:val="002549B2"/>
    <w:rsid w:val="00260DA6"/>
    <w:rsid w:val="0026230E"/>
    <w:rsid w:val="00266898"/>
    <w:rsid w:val="00271C41"/>
    <w:rsid w:val="0027360E"/>
    <w:rsid w:val="00283A85"/>
    <w:rsid w:val="00284EC2"/>
    <w:rsid w:val="00291790"/>
    <w:rsid w:val="002A4D2A"/>
    <w:rsid w:val="002B6D7A"/>
    <w:rsid w:val="002B7D08"/>
    <w:rsid w:val="002C0364"/>
    <w:rsid w:val="002C174D"/>
    <w:rsid w:val="002C3547"/>
    <w:rsid w:val="002D1628"/>
    <w:rsid w:val="002D3F7E"/>
    <w:rsid w:val="002E130E"/>
    <w:rsid w:val="002E34FC"/>
    <w:rsid w:val="002E692F"/>
    <w:rsid w:val="002E6B5E"/>
    <w:rsid w:val="002E7758"/>
    <w:rsid w:val="002E79A4"/>
    <w:rsid w:val="002F1888"/>
    <w:rsid w:val="002F1C76"/>
    <w:rsid w:val="002F55B5"/>
    <w:rsid w:val="002F562F"/>
    <w:rsid w:val="002F6B3E"/>
    <w:rsid w:val="00312075"/>
    <w:rsid w:val="003139C5"/>
    <w:rsid w:val="00315B8B"/>
    <w:rsid w:val="00316F11"/>
    <w:rsid w:val="003173D3"/>
    <w:rsid w:val="00317BCB"/>
    <w:rsid w:val="00324C6A"/>
    <w:rsid w:val="003310A2"/>
    <w:rsid w:val="00334DAD"/>
    <w:rsid w:val="003368F5"/>
    <w:rsid w:val="00337B92"/>
    <w:rsid w:val="00340AEA"/>
    <w:rsid w:val="0034361C"/>
    <w:rsid w:val="003445F0"/>
    <w:rsid w:val="003445F6"/>
    <w:rsid w:val="0035472E"/>
    <w:rsid w:val="00361903"/>
    <w:rsid w:val="00363533"/>
    <w:rsid w:val="003654ED"/>
    <w:rsid w:val="003718DB"/>
    <w:rsid w:val="00371D6E"/>
    <w:rsid w:val="00371DA4"/>
    <w:rsid w:val="0037757C"/>
    <w:rsid w:val="00380D97"/>
    <w:rsid w:val="00383684"/>
    <w:rsid w:val="00385E25"/>
    <w:rsid w:val="00386CE9"/>
    <w:rsid w:val="00393F3D"/>
    <w:rsid w:val="003A03BA"/>
    <w:rsid w:val="003A06D9"/>
    <w:rsid w:val="003A07E0"/>
    <w:rsid w:val="003A1C63"/>
    <w:rsid w:val="003A281B"/>
    <w:rsid w:val="003B0EF8"/>
    <w:rsid w:val="003B39C2"/>
    <w:rsid w:val="003C0060"/>
    <w:rsid w:val="003C7A75"/>
    <w:rsid w:val="003C7AC5"/>
    <w:rsid w:val="003D10E8"/>
    <w:rsid w:val="003D40D5"/>
    <w:rsid w:val="003D6A44"/>
    <w:rsid w:val="003E21A1"/>
    <w:rsid w:val="003E35F3"/>
    <w:rsid w:val="003E4665"/>
    <w:rsid w:val="003F6E98"/>
    <w:rsid w:val="004138CB"/>
    <w:rsid w:val="004153EC"/>
    <w:rsid w:val="00417CC6"/>
    <w:rsid w:val="00420386"/>
    <w:rsid w:val="00421468"/>
    <w:rsid w:val="00424B6E"/>
    <w:rsid w:val="00425073"/>
    <w:rsid w:val="00425727"/>
    <w:rsid w:val="00425E74"/>
    <w:rsid w:val="004321EF"/>
    <w:rsid w:val="0043449E"/>
    <w:rsid w:val="00434F0E"/>
    <w:rsid w:val="00450FE5"/>
    <w:rsid w:val="004579A1"/>
    <w:rsid w:val="004715D0"/>
    <w:rsid w:val="00475B62"/>
    <w:rsid w:val="004843A3"/>
    <w:rsid w:val="00491A30"/>
    <w:rsid w:val="004925ED"/>
    <w:rsid w:val="0049428D"/>
    <w:rsid w:val="0049522F"/>
    <w:rsid w:val="004A6DD1"/>
    <w:rsid w:val="004A7C41"/>
    <w:rsid w:val="004B306E"/>
    <w:rsid w:val="004B406B"/>
    <w:rsid w:val="004B45F7"/>
    <w:rsid w:val="004B4FBF"/>
    <w:rsid w:val="004B5A96"/>
    <w:rsid w:val="004B6A91"/>
    <w:rsid w:val="004C073F"/>
    <w:rsid w:val="004C189D"/>
    <w:rsid w:val="004C2E12"/>
    <w:rsid w:val="004C4065"/>
    <w:rsid w:val="004D0E88"/>
    <w:rsid w:val="004D6CB3"/>
    <w:rsid w:val="004D70E5"/>
    <w:rsid w:val="004D7DE6"/>
    <w:rsid w:val="004E0304"/>
    <w:rsid w:val="004E04B0"/>
    <w:rsid w:val="004E2D47"/>
    <w:rsid w:val="004E3483"/>
    <w:rsid w:val="004E4947"/>
    <w:rsid w:val="004E4F9E"/>
    <w:rsid w:val="004E500C"/>
    <w:rsid w:val="004F1D9E"/>
    <w:rsid w:val="004F5D4C"/>
    <w:rsid w:val="004F5E94"/>
    <w:rsid w:val="004F696E"/>
    <w:rsid w:val="004F6D24"/>
    <w:rsid w:val="004F6E42"/>
    <w:rsid w:val="00503565"/>
    <w:rsid w:val="005056AF"/>
    <w:rsid w:val="00506CE4"/>
    <w:rsid w:val="005134A5"/>
    <w:rsid w:val="0051480F"/>
    <w:rsid w:val="00514BA9"/>
    <w:rsid w:val="00515FB3"/>
    <w:rsid w:val="00520EB9"/>
    <w:rsid w:val="00524971"/>
    <w:rsid w:val="00531DCB"/>
    <w:rsid w:val="00531E96"/>
    <w:rsid w:val="005375AE"/>
    <w:rsid w:val="00537CE8"/>
    <w:rsid w:val="00540D7C"/>
    <w:rsid w:val="0054366A"/>
    <w:rsid w:val="00544C3F"/>
    <w:rsid w:val="00550981"/>
    <w:rsid w:val="00551B77"/>
    <w:rsid w:val="00554A78"/>
    <w:rsid w:val="005603B7"/>
    <w:rsid w:val="00560ED8"/>
    <w:rsid w:val="00561058"/>
    <w:rsid w:val="0056625E"/>
    <w:rsid w:val="005666C7"/>
    <w:rsid w:val="00566D69"/>
    <w:rsid w:val="0057352F"/>
    <w:rsid w:val="005742F4"/>
    <w:rsid w:val="00576963"/>
    <w:rsid w:val="00577F58"/>
    <w:rsid w:val="0058007D"/>
    <w:rsid w:val="00580F28"/>
    <w:rsid w:val="00582DAD"/>
    <w:rsid w:val="00584B12"/>
    <w:rsid w:val="005946C6"/>
    <w:rsid w:val="0059617D"/>
    <w:rsid w:val="005A1878"/>
    <w:rsid w:val="005A2512"/>
    <w:rsid w:val="005A56A7"/>
    <w:rsid w:val="005B06F4"/>
    <w:rsid w:val="005B17B6"/>
    <w:rsid w:val="005B3C59"/>
    <w:rsid w:val="005C06CE"/>
    <w:rsid w:val="005C1441"/>
    <w:rsid w:val="005C1508"/>
    <w:rsid w:val="005C20E7"/>
    <w:rsid w:val="005C22D3"/>
    <w:rsid w:val="005C5A1E"/>
    <w:rsid w:val="005C777B"/>
    <w:rsid w:val="005C7A12"/>
    <w:rsid w:val="005D18CA"/>
    <w:rsid w:val="005D6052"/>
    <w:rsid w:val="005D695C"/>
    <w:rsid w:val="005F0E18"/>
    <w:rsid w:val="005F1F2D"/>
    <w:rsid w:val="00605725"/>
    <w:rsid w:val="00611A25"/>
    <w:rsid w:val="00612500"/>
    <w:rsid w:val="00615A37"/>
    <w:rsid w:val="006200CC"/>
    <w:rsid w:val="00624DE8"/>
    <w:rsid w:val="0063220E"/>
    <w:rsid w:val="00632EB7"/>
    <w:rsid w:val="00634AC4"/>
    <w:rsid w:val="00636632"/>
    <w:rsid w:val="0064138D"/>
    <w:rsid w:val="00660122"/>
    <w:rsid w:val="00661BD4"/>
    <w:rsid w:val="00662AC3"/>
    <w:rsid w:val="00663173"/>
    <w:rsid w:val="00663839"/>
    <w:rsid w:val="00663F66"/>
    <w:rsid w:val="00666631"/>
    <w:rsid w:val="0066680C"/>
    <w:rsid w:val="006706EE"/>
    <w:rsid w:val="0067188C"/>
    <w:rsid w:val="006718CD"/>
    <w:rsid w:val="00677871"/>
    <w:rsid w:val="0068038F"/>
    <w:rsid w:val="00683443"/>
    <w:rsid w:val="0068472A"/>
    <w:rsid w:val="00684D57"/>
    <w:rsid w:val="00686C23"/>
    <w:rsid w:val="00686D94"/>
    <w:rsid w:val="00687D05"/>
    <w:rsid w:val="006909A9"/>
    <w:rsid w:val="006937E9"/>
    <w:rsid w:val="006A0C6E"/>
    <w:rsid w:val="006A2D11"/>
    <w:rsid w:val="006A32B2"/>
    <w:rsid w:val="006A5E06"/>
    <w:rsid w:val="006A7ACD"/>
    <w:rsid w:val="006B177D"/>
    <w:rsid w:val="006B1EDF"/>
    <w:rsid w:val="006B1F2D"/>
    <w:rsid w:val="006B2B45"/>
    <w:rsid w:val="006B6011"/>
    <w:rsid w:val="006B6FCD"/>
    <w:rsid w:val="006B75E5"/>
    <w:rsid w:val="006C2436"/>
    <w:rsid w:val="006C34F5"/>
    <w:rsid w:val="006C6139"/>
    <w:rsid w:val="006C618D"/>
    <w:rsid w:val="006D11A4"/>
    <w:rsid w:val="006D3B8C"/>
    <w:rsid w:val="006E1835"/>
    <w:rsid w:val="006E3C6C"/>
    <w:rsid w:val="006F05FA"/>
    <w:rsid w:val="006F17DD"/>
    <w:rsid w:val="006F1B38"/>
    <w:rsid w:val="006F2D95"/>
    <w:rsid w:val="006F30AE"/>
    <w:rsid w:val="006F56CD"/>
    <w:rsid w:val="006F6B35"/>
    <w:rsid w:val="007003FE"/>
    <w:rsid w:val="007025C5"/>
    <w:rsid w:val="00702B72"/>
    <w:rsid w:val="00704B0B"/>
    <w:rsid w:val="00705C5B"/>
    <w:rsid w:val="0070644B"/>
    <w:rsid w:val="00710877"/>
    <w:rsid w:val="007144AE"/>
    <w:rsid w:val="00721DFB"/>
    <w:rsid w:val="00723FED"/>
    <w:rsid w:val="00726A0D"/>
    <w:rsid w:val="0072749F"/>
    <w:rsid w:val="007313C1"/>
    <w:rsid w:val="00736A5E"/>
    <w:rsid w:val="00742044"/>
    <w:rsid w:val="00751723"/>
    <w:rsid w:val="0075572F"/>
    <w:rsid w:val="007568EA"/>
    <w:rsid w:val="0076201C"/>
    <w:rsid w:val="00765630"/>
    <w:rsid w:val="007667C4"/>
    <w:rsid w:val="00767A1F"/>
    <w:rsid w:val="00777EB8"/>
    <w:rsid w:val="007820B3"/>
    <w:rsid w:val="00783B45"/>
    <w:rsid w:val="0079610B"/>
    <w:rsid w:val="007A2B75"/>
    <w:rsid w:val="007B1D82"/>
    <w:rsid w:val="007C7481"/>
    <w:rsid w:val="007C7B6B"/>
    <w:rsid w:val="007D447B"/>
    <w:rsid w:val="007E4730"/>
    <w:rsid w:val="007E54CD"/>
    <w:rsid w:val="007E595D"/>
    <w:rsid w:val="007F0839"/>
    <w:rsid w:val="007F1074"/>
    <w:rsid w:val="007F258B"/>
    <w:rsid w:val="007F46F2"/>
    <w:rsid w:val="008009E6"/>
    <w:rsid w:val="00800BF3"/>
    <w:rsid w:val="008061B4"/>
    <w:rsid w:val="0080785C"/>
    <w:rsid w:val="00811CB2"/>
    <w:rsid w:val="00813DA6"/>
    <w:rsid w:val="00815673"/>
    <w:rsid w:val="0081657E"/>
    <w:rsid w:val="00816834"/>
    <w:rsid w:val="008169A1"/>
    <w:rsid w:val="00821651"/>
    <w:rsid w:val="00825B5D"/>
    <w:rsid w:val="00827738"/>
    <w:rsid w:val="00832E91"/>
    <w:rsid w:val="008331D6"/>
    <w:rsid w:val="00836636"/>
    <w:rsid w:val="0083761E"/>
    <w:rsid w:val="00844F6B"/>
    <w:rsid w:val="008461AC"/>
    <w:rsid w:val="00847198"/>
    <w:rsid w:val="008472DE"/>
    <w:rsid w:val="00850BE7"/>
    <w:rsid w:val="0085153C"/>
    <w:rsid w:val="00852501"/>
    <w:rsid w:val="008539F4"/>
    <w:rsid w:val="00856460"/>
    <w:rsid w:val="00860941"/>
    <w:rsid w:val="00861D6B"/>
    <w:rsid w:val="0086247B"/>
    <w:rsid w:val="00871F6B"/>
    <w:rsid w:val="00872E8C"/>
    <w:rsid w:val="00873251"/>
    <w:rsid w:val="008742D9"/>
    <w:rsid w:val="00887533"/>
    <w:rsid w:val="00890D0E"/>
    <w:rsid w:val="008912CC"/>
    <w:rsid w:val="0089294E"/>
    <w:rsid w:val="008A1EA5"/>
    <w:rsid w:val="008A297D"/>
    <w:rsid w:val="008A6186"/>
    <w:rsid w:val="008A68BD"/>
    <w:rsid w:val="008B0C17"/>
    <w:rsid w:val="008B1021"/>
    <w:rsid w:val="008B5984"/>
    <w:rsid w:val="008B7976"/>
    <w:rsid w:val="008C1BD8"/>
    <w:rsid w:val="008C5AF4"/>
    <w:rsid w:val="008C716E"/>
    <w:rsid w:val="008D7220"/>
    <w:rsid w:val="008D781F"/>
    <w:rsid w:val="008E16B3"/>
    <w:rsid w:val="008E3A53"/>
    <w:rsid w:val="008E71C7"/>
    <w:rsid w:val="008F283B"/>
    <w:rsid w:val="008F2F0C"/>
    <w:rsid w:val="0090171E"/>
    <w:rsid w:val="00907D57"/>
    <w:rsid w:val="009108BC"/>
    <w:rsid w:val="00910E5F"/>
    <w:rsid w:val="00910FD0"/>
    <w:rsid w:val="00914E64"/>
    <w:rsid w:val="009150CE"/>
    <w:rsid w:val="00922FAF"/>
    <w:rsid w:val="00923F3B"/>
    <w:rsid w:val="00926808"/>
    <w:rsid w:val="00930EC3"/>
    <w:rsid w:val="00935271"/>
    <w:rsid w:val="009364FC"/>
    <w:rsid w:val="00936767"/>
    <w:rsid w:val="00940C93"/>
    <w:rsid w:val="00945811"/>
    <w:rsid w:val="00945CA6"/>
    <w:rsid w:val="00946061"/>
    <w:rsid w:val="00952259"/>
    <w:rsid w:val="009545A5"/>
    <w:rsid w:val="009575F9"/>
    <w:rsid w:val="009601D2"/>
    <w:rsid w:val="0096723A"/>
    <w:rsid w:val="009718EB"/>
    <w:rsid w:val="00973FF0"/>
    <w:rsid w:val="00976A19"/>
    <w:rsid w:val="00977749"/>
    <w:rsid w:val="00983046"/>
    <w:rsid w:val="00983F16"/>
    <w:rsid w:val="0099267C"/>
    <w:rsid w:val="00993221"/>
    <w:rsid w:val="00994943"/>
    <w:rsid w:val="00997ABB"/>
    <w:rsid w:val="009A1F2E"/>
    <w:rsid w:val="009A3243"/>
    <w:rsid w:val="009B75CC"/>
    <w:rsid w:val="009C19A8"/>
    <w:rsid w:val="009D1C66"/>
    <w:rsid w:val="009D721D"/>
    <w:rsid w:val="009E0C3F"/>
    <w:rsid w:val="009E5B22"/>
    <w:rsid w:val="009F05E6"/>
    <w:rsid w:val="009F18B8"/>
    <w:rsid w:val="009F3547"/>
    <w:rsid w:val="009F3B19"/>
    <w:rsid w:val="009F4488"/>
    <w:rsid w:val="009F5EBF"/>
    <w:rsid w:val="00A01C2F"/>
    <w:rsid w:val="00A033A4"/>
    <w:rsid w:val="00A04DE0"/>
    <w:rsid w:val="00A052DC"/>
    <w:rsid w:val="00A13857"/>
    <w:rsid w:val="00A17A9A"/>
    <w:rsid w:val="00A207FA"/>
    <w:rsid w:val="00A241EC"/>
    <w:rsid w:val="00A244A2"/>
    <w:rsid w:val="00A31CAB"/>
    <w:rsid w:val="00A33649"/>
    <w:rsid w:val="00A34ED1"/>
    <w:rsid w:val="00A34FCE"/>
    <w:rsid w:val="00A3705D"/>
    <w:rsid w:val="00A421C8"/>
    <w:rsid w:val="00A43F12"/>
    <w:rsid w:val="00A454D3"/>
    <w:rsid w:val="00A50292"/>
    <w:rsid w:val="00A51BBB"/>
    <w:rsid w:val="00A52279"/>
    <w:rsid w:val="00A54EB4"/>
    <w:rsid w:val="00A5528F"/>
    <w:rsid w:val="00A56599"/>
    <w:rsid w:val="00A57A08"/>
    <w:rsid w:val="00A60283"/>
    <w:rsid w:val="00A630FE"/>
    <w:rsid w:val="00A7136B"/>
    <w:rsid w:val="00A75AFA"/>
    <w:rsid w:val="00A81E8B"/>
    <w:rsid w:val="00A83538"/>
    <w:rsid w:val="00A858DE"/>
    <w:rsid w:val="00A85D88"/>
    <w:rsid w:val="00A97B11"/>
    <w:rsid w:val="00A97CF8"/>
    <w:rsid w:val="00AA157C"/>
    <w:rsid w:val="00AA1FA1"/>
    <w:rsid w:val="00AA59CE"/>
    <w:rsid w:val="00AB0F03"/>
    <w:rsid w:val="00AB0F7C"/>
    <w:rsid w:val="00AB1F99"/>
    <w:rsid w:val="00AB2D1B"/>
    <w:rsid w:val="00AB74C6"/>
    <w:rsid w:val="00AC1B62"/>
    <w:rsid w:val="00AC30F5"/>
    <w:rsid w:val="00AC5EC1"/>
    <w:rsid w:val="00AC6078"/>
    <w:rsid w:val="00AC7C67"/>
    <w:rsid w:val="00AD3C50"/>
    <w:rsid w:val="00AD4B92"/>
    <w:rsid w:val="00AD5B94"/>
    <w:rsid w:val="00AE1174"/>
    <w:rsid w:val="00AE5559"/>
    <w:rsid w:val="00AE6F03"/>
    <w:rsid w:val="00AF10B5"/>
    <w:rsid w:val="00AF1F10"/>
    <w:rsid w:val="00B076C9"/>
    <w:rsid w:val="00B12D2F"/>
    <w:rsid w:val="00B1542F"/>
    <w:rsid w:val="00B157CD"/>
    <w:rsid w:val="00B15B36"/>
    <w:rsid w:val="00B174BD"/>
    <w:rsid w:val="00B21B4D"/>
    <w:rsid w:val="00B22334"/>
    <w:rsid w:val="00B2295A"/>
    <w:rsid w:val="00B24DB3"/>
    <w:rsid w:val="00B302B5"/>
    <w:rsid w:val="00B418A8"/>
    <w:rsid w:val="00B423A9"/>
    <w:rsid w:val="00B42CAD"/>
    <w:rsid w:val="00B42E2E"/>
    <w:rsid w:val="00B50976"/>
    <w:rsid w:val="00B509FB"/>
    <w:rsid w:val="00B566E4"/>
    <w:rsid w:val="00B57425"/>
    <w:rsid w:val="00B5760F"/>
    <w:rsid w:val="00B619BC"/>
    <w:rsid w:val="00B62584"/>
    <w:rsid w:val="00B62DBE"/>
    <w:rsid w:val="00B62F45"/>
    <w:rsid w:val="00B65315"/>
    <w:rsid w:val="00B65A39"/>
    <w:rsid w:val="00B65FBA"/>
    <w:rsid w:val="00B66872"/>
    <w:rsid w:val="00B70DFB"/>
    <w:rsid w:val="00B7439D"/>
    <w:rsid w:val="00B759DA"/>
    <w:rsid w:val="00B76AD2"/>
    <w:rsid w:val="00B853F2"/>
    <w:rsid w:val="00B856DE"/>
    <w:rsid w:val="00B85BEB"/>
    <w:rsid w:val="00B91E03"/>
    <w:rsid w:val="00BA57A4"/>
    <w:rsid w:val="00BA7210"/>
    <w:rsid w:val="00BA7A19"/>
    <w:rsid w:val="00BB2AD1"/>
    <w:rsid w:val="00BC4982"/>
    <w:rsid w:val="00BD68CC"/>
    <w:rsid w:val="00BD7378"/>
    <w:rsid w:val="00BD7953"/>
    <w:rsid w:val="00BE1242"/>
    <w:rsid w:val="00BE1F5E"/>
    <w:rsid w:val="00BE4360"/>
    <w:rsid w:val="00BE6374"/>
    <w:rsid w:val="00BF23DB"/>
    <w:rsid w:val="00BF3293"/>
    <w:rsid w:val="00BF38F5"/>
    <w:rsid w:val="00BF453D"/>
    <w:rsid w:val="00BF583E"/>
    <w:rsid w:val="00BF6B07"/>
    <w:rsid w:val="00C01462"/>
    <w:rsid w:val="00C01AE8"/>
    <w:rsid w:val="00C063AC"/>
    <w:rsid w:val="00C07BBD"/>
    <w:rsid w:val="00C1451A"/>
    <w:rsid w:val="00C158B9"/>
    <w:rsid w:val="00C23594"/>
    <w:rsid w:val="00C24C34"/>
    <w:rsid w:val="00C26E7B"/>
    <w:rsid w:val="00C27524"/>
    <w:rsid w:val="00C279C4"/>
    <w:rsid w:val="00C311CB"/>
    <w:rsid w:val="00C333CA"/>
    <w:rsid w:val="00C349CD"/>
    <w:rsid w:val="00C36B5C"/>
    <w:rsid w:val="00C3765A"/>
    <w:rsid w:val="00C41CC0"/>
    <w:rsid w:val="00C44732"/>
    <w:rsid w:val="00C5605A"/>
    <w:rsid w:val="00C57942"/>
    <w:rsid w:val="00C61C7C"/>
    <w:rsid w:val="00C659FF"/>
    <w:rsid w:val="00C675C0"/>
    <w:rsid w:val="00C738FD"/>
    <w:rsid w:val="00C7445D"/>
    <w:rsid w:val="00C74CFC"/>
    <w:rsid w:val="00C74FE3"/>
    <w:rsid w:val="00C761A3"/>
    <w:rsid w:val="00C772E8"/>
    <w:rsid w:val="00C81DCA"/>
    <w:rsid w:val="00C83EF2"/>
    <w:rsid w:val="00C8419B"/>
    <w:rsid w:val="00C95F6B"/>
    <w:rsid w:val="00CA370C"/>
    <w:rsid w:val="00CA757D"/>
    <w:rsid w:val="00CB0622"/>
    <w:rsid w:val="00CB1812"/>
    <w:rsid w:val="00CB439E"/>
    <w:rsid w:val="00CC38DB"/>
    <w:rsid w:val="00CD1794"/>
    <w:rsid w:val="00CD3054"/>
    <w:rsid w:val="00CD3FBC"/>
    <w:rsid w:val="00CD5E4F"/>
    <w:rsid w:val="00CD6DA2"/>
    <w:rsid w:val="00CE098E"/>
    <w:rsid w:val="00CF777C"/>
    <w:rsid w:val="00D00AC7"/>
    <w:rsid w:val="00D035C9"/>
    <w:rsid w:val="00D03C2C"/>
    <w:rsid w:val="00D066DE"/>
    <w:rsid w:val="00D07819"/>
    <w:rsid w:val="00D103FA"/>
    <w:rsid w:val="00D10F01"/>
    <w:rsid w:val="00D12D1C"/>
    <w:rsid w:val="00D22019"/>
    <w:rsid w:val="00D239B6"/>
    <w:rsid w:val="00D24978"/>
    <w:rsid w:val="00D2539D"/>
    <w:rsid w:val="00D2582F"/>
    <w:rsid w:val="00D27339"/>
    <w:rsid w:val="00D3220D"/>
    <w:rsid w:val="00D33698"/>
    <w:rsid w:val="00D4460A"/>
    <w:rsid w:val="00D46ACA"/>
    <w:rsid w:val="00D46F1E"/>
    <w:rsid w:val="00D532E0"/>
    <w:rsid w:val="00D61627"/>
    <w:rsid w:val="00D625CE"/>
    <w:rsid w:val="00D70190"/>
    <w:rsid w:val="00D70ED4"/>
    <w:rsid w:val="00D72571"/>
    <w:rsid w:val="00D74CEE"/>
    <w:rsid w:val="00D762E7"/>
    <w:rsid w:val="00D86391"/>
    <w:rsid w:val="00DA11B0"/>
    <w:rsid w:val="00DA58C5"/>
    <w:rsid w:val="00DB16DF"/>
    <w:rsid w:val="00DB1EB2"/>
    <w:rsid w:val="00DB3B32"/>
    <w:rsid w:val="00DB64E6"/>
    <w:rsid w:val="00DB669F"/>
    <w:rsid w:val="00DB7062"/>
    <w:rsid w:val="00DB7D4C"/>
    <w:rsid w:val="00DC085E"/>
    <w:rsid w:val="00DC3FEF"/>
    <w:rsid w:val="00DC7522"/>
    <w:rsid w:val="00DD1E00"/>
    <w:rsid w:val="00DD59AE"/>
    <w:rsid w:val="00DE2113"/>
    <w:rsid w:val="00DE761F"/>
    <w:rsid w:val="00DF1858"/>
    <w:rsid w:val="00DF1ED6"/>
    <w:rsid w:val="00DF4744"/>
    <w:rsid w:val="00DF5F15"/>
    <w:rsid w:val="00DF605E"/>
    <w:rsid w:val="00E02DC2"/>
    <w:rsid w:val="00E10539"/>
    <w:rsid w:val="00E11AA0"/>
    <w:rsid w:val="00E16D1A"/>
    <w:rsid w:val="00E17A7D"/>
    <w:rsid w:val="00E201E8"/>
    <w:rsid w:val="00E23397"/>
    <w:rsid w:val="00E274AF"/>
    <w:rsid w:val="00E27837"/>
    <w:rsid w:val="00E3507C"/>
    <w:rsid w:val="00E42B6F"/>
    <w:rsid w:val="00E46411"/>
    <w:rsid w:val="00E465CA"/>
    <w:rsid w:val="00E47AC6"/>
    <w:rsid w:val="00E50ED4"/>
    <w:rsid w:val="00E54E61"/>
    <w:rsid w:val="00E54FA8"/>
    <w:rsid w:val="00E57D6A"/>
    <w:rsid w:val="00E618FF"/>
    <w:rsid w:val="00E65688"/>
    <w:rsid w:val="00E74FA8"/>
    <w:rsid w:val="00E77614"/>
    <w:rsid w:val="00E80FAB"/>
    <w:rsid w:val="00E81ABA"/>
    <w:rsid w:val="00E83529"/>
    <w:rsid w:val="00E86F2D"/>
    <w:rsid w:val="00E96020"/>
    <w:rsid w:val="00EA2E49"/>
    <w:rsid w:val="00EA7B9A"/>
    <w:rsid w:val="00EB145F"/>
    <w:rsid w:val="00EB1791"/>
    <w:rsid w:val="00EB1A43"/>
    <w:rsid w:val="00EB23F4"/>
    <w:rsid w:val="00EB42E5"/>
    <w:rsid w:val="00EB6864"/>
    <w:rsid w:val="00EC602A"/>
    <w:rsid w:val="00EE07BB"/>
    <w:rsid w:val="00EE17FD"/>
    <w:rsid w:val="00EE2584"/>
    <w:rsid w:val="00EE7512"/>
    <w:rsid w:val="00EF0045"/>
    <w:rsid w:val="00EF019F"/>
    <w:rsid w:val="00EF292F"/>
    <w:rsid w:val="00EF43E0"/>
    <w:rsid w:val="00EF52EA"/>
    <w:rsid w:val="00F0082D"/>
    <w:rsid w:val="00F03661"/>
    <w:rsid w:val="00F1219F"/>
    <w:rsid w:val="00F132FF"/>
    <w:rsid w:val="00F22A92"/>
    <w:rsid w:val="00F25718"/>
    <w:rsid w:val="00F274B3"/>
    <w:rsid w:val="00F27686"/>
    <w:rsid w:val="00F315C2"/>
    <w:rsid w:val="00F32D69"/>
    <w:rsid w:val="00F33EC9"/>
    <w:rsid w:val="00F34B56"/>
    <w:rsid w:val="00F3560A"/>
    <w:rsid w:val="00F40145"/>
    <w:rsid w:val="00F42261"/>
    <w:rsid w:val="00F42985"/>
    <w:rsid w:val="00F46BA2"/>
    <w:rsid w:val="00F541E1"/>
    <w:rsid w:val="00F60690"/>
    <w:rsid w:val="00F62247"/>
    <w:rsid w:val="00F626A5"/>
    <w:rsid w:val="00F63D1C"/>
    <w:rsid w:val="00F758A8"/>
    <w:rsid w:val="00F807B0"/>
    <w:rsid w:val="00F81361"/>
    <w:rsid w:val="00F857DE"/>
    <w:rsid w:val="00F86978"/>
    <w:rsid w:val="00F87217"/>
    <w:rsid w:val="00F94E90"/>
    <w:rsid w:val="00FA0B7D"/>
    <w:rsid w:val="00FA3C64"/>
    <w:rsid w:val="00FB2CA4"/>
    <w:rsid w:val="00FB319B"/>
    <w:rsid w:val="00FB5EAF"/>
    <w:rsid w:val="00FB7AC2"/>
    <w:rsid w:val="00FC0B17"/>
    <w:rsid w:val="00FC3E6B"/>
    <w:rsid w:val="00FC4F2B"/>
    <w:rsid w:val="00FD0874"/>
    <w:rsid w:val="00FD1825"/>
    <w:rsid w:val="00FD2D2C"/>
    <w:rsid w:val="00FD3409"/>
    <w:rsid w:val="00FD3F3D"/>
    <w:rsid w:val="00FD54FC"/>
    <w:rsid w:val="00FD634D"/>
    <w:rsid w:val="00FE084C"/>
    <w:rsid w:val="00FE217A"/>
    <w:rsid w:val="00FE25D2"/>
    <w:rsid w:val="00FE70DE"/>
    <w:rsid w:val="00FF627E"/>
    <w:rsid w:val="00FF6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AB74C6"/>
    <w:pPr>
      <w:keepNext/>
      <w:keepLines/>
      <w:spacing w:before="200" w:after="0" w:line="240" w:lineRule="auto"/>
      <w:outlineLvl w:val="3"/>
    </w:pPr>
    <w:rPr>
      <w:rFonts w:ascii="Cambria" w:eastAsia="Times New Roman" w:hAnsi="Cambria" w:cs="Times New Roman"/>
      <w:b/>
      <w:bCs/>
      <w:i/>
      <w:iCs/>
      <w:color w:val="4F81BD"/>
      <w:sz w:val="24"/>
      <w:szCs w:val="20"/>
    </w:rPr>
  </w:style>
  <w:style w:type="paragraph" w:styleId="Heading5">
    <w:name w:val="heading 5"/>
    <w:basedOn w:val="Normal"/>
    <w:next w:val="Normal"/>
    <w:link w:val="Heading5Char"/>
    <w:uiPriority w:val="9"/>
    <w:semiHidden/>
    <w:unhideWhenUsed/>
    <w:qFormat/>
    <w:rsid w:val="00AB74C6"/>
    <w:pPr>
      <w:keepNext/>
      <w:keepLines/>
      <w:spacing w:before="200" w:after="0" w:line="240" w:lineRule="auto"/>
      <w:outlineLvl w:val="4"/>
    </w:pPr>
    <w:rPr>
      <w:rFonts w:ascii="Cambria" w:eastAsia="Times New Roman" w:hAnsi="Cambria" w:cs="Times New Roman"/>
      <w:color w:val="243F6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AB74C6"/>
    <w:rPr>
      <w:rFonts w:ascii="Cambria" w:eastAsia="Times New Roman" w:hAnsi="Cambria" w:cs="Times New Roman"/>
      <w:b/>
      <w:bCs/>
      <w:i/>
      <w:iCs/>
      <w:color w:val="4F81BD"/>
      <w:sz w:val="24"/>
      <w:szCs w:val="20"/>
    </w:rPr>
  </w:style>
  <w:style w:type="character" w:customStyle="1" w:styleId="Heading5Char">
    <w:name w:val="Heading 5 Char"/>
    <w:basedOn w:val="DefaultParagraphFont"/>
    <w:link w:val="Heading5"/>
    <w:uiPriority w:val="9"/>
    <w:semiHidden/>
    <w:rsid w:val="00AB74C6"/>
    <w:rPr>
      <w:rFonts w:ascii="Cambria" w:eastAsia="Times New Roman" w:hAnsi="Cambria" w:cs="Times New Roman"/>
      <w:color w:val="243F60"/>
      <w:sz w:val="24"/>
      <w:szCs w:val="20"/>
    </w:rPr>
  </w:style>
  <w:style w:type="paragraph" w:styleId="NoSpacing">
    <w:name w:val="No Spacing"/>
    <w:uiPriority w:val="1"/>
    <w:qFormat/>
    <w:rsid w:val="00AB74C6"/>
    <w:pPr>
      <w:spacing w:after="0" w:line="240" w:lineRule="auto"/>
    </w:pPr>
    <w:rPr>
      <w:rFonts w:ascii="Arial" w:eastAsia="Times New Roman" w:hAnsi="Arial" w:cs="Times New Roman"/>
      <w:sz w:val="24"/>
      <w:szCs w:val="20"/>
    </w:rPr>
  </w:style>
  <w:style w:type="paragraph" w:styleId="ListParagraph">
    <w:name w:val="List Paragraph"/>
    <w:basedOn w:val="Normal"/>
    <w:uiPriority w:val="34"/>
    <w:qFormat/>
    <w:rsid w:val="00AB74C6"/>
    <w:pPr>
      <w:spacing w:after="160" w:line="259"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AB0F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0F7C"/>
  </w:style>
  <w:style w:type="paragraph" w:styleId="Footer">
    <w:name w:val="footer"/>
    <w:basedOn w:val="Normal"/>
    <w:link w:val="FooterChar"/>
    <w:uiPriority w:val="99"/>
    <w:unhideWhenUsed/>
    <w:rsid w:val="00AB0F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0F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AB74C6"/>
    <w:pPr>
      <w:keepNext/>
      <w:keepLines/>
      <w:spacing w:before="200" w:after="0" w:line="240" w:lineRule="auto"/>
      <w:outlineLvl w:val="3"/>
    </w:pPr>
    <w:rPr>
      <w:rFonts w:ascii="Cambria" w:eastAsia="Times New Roman" w:hAnsi="Cambria" w:cs="Times New Roman"/>
      <w:b/>
      <w:bCs/>
      <w:i/>
      <w:iCs/>
      <w:color w:val="4F81BD"/>
      <w:sz w:val="24"/>
      <w:szCs w:val="20"/>
    </w:rPr>
  </w:style>
  <w:style w:type="paragraph" w:styleId="Heading5">
    <w:name w:val="heading 5"/>
    <w:basedOn w:val="Normal"/>
    <w:next w:val="Normal"/>
    <w:link w:val="Heading5Char"/>
    <w:uiPriority w:val="9"/>
    <w:semiHidden/>
    <w:unhideWhenUsed/>
    <w:qFormat/>
    <w:rsid w:val="00AB74C6"/>
    <w:pPr>
      <w:keepNext/>
      <w:keepLines/>
      <w:spacing w:before="200" w:after="0" w:line="240" w:lineRule="auto"/>
      <w:outlineLvl w:val="4"/>
    </w:pPr>
    <w:rPr>
      <w:rFonts w:ascii="Cambria" w:eastAsia="Times New Roman" w:hAnsi="Cambria" w:cs="Times New Roman"/>
      <w:color w:val="243F6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AB74C6"/>
    <w:rPr>
      <w:rFonts w:ascii="Cambria" w:eastAsia="Times New Roman" w:hAnsi="Cambria" w:cs="Times New Roman"/>
      <w:b/>
      <w:bCs/>
      <w:i/>
      <w:iCs/>
      <w:color w:val="4F81BD"/>
      <w:sz w:val="24"/>
      <w:szCs w:val="20"/>
    </w:rPr>
  </w:style>
  <w:style w:type="character" w:customStyle="1" w:styleId="Heading5Char">
    <w:name w:val="Heading 5 Char"/>
    <w:basedOn w:val="DefaultParagraphFont"/>
    <w:link w:val="Heading5"/>
    <w:uiPriority w:val="9"/>
    <w:semiHidden/>
    <w:rsid w:val="00AB74C6"/>
    <w:rPr>
      <w:rFonts w:ascii="Cambria" w:eastAsia="Times New Roman" w:hAnsi="Cambria" w:cs="Times New Roman"/>
      <w:color w:val="243F60"/>
      <w:sz w:val="24"/>
      <w:szCs w:val="20"/>
    </w:rPr>
  </w:style>
  <w:style w:type="paragraph" w:styleId="NoSpacing">
    <w:name w:val="No Spacing"/>
    <w:uiPriority w:val="1"/>
    <w:qFormat/>
    <w:rsid w:val="00AB74C6"/>
    <w:pPr>
      <w:spacing w:after="0" w:line="240" w:lineRule="auto"/>
    </w:pPr>
    <w:rPr>
      <w:rFonts w:ascii="Arial" w:eastAsia="Times New Roman" w:hAnsi="Arial" w:cs="Times New Roman"/>
      <w:sz w:val="24"/>
      <w:szCs w:val="20"/>
    </w:rPr>
  </w:style>
  <w:style w:type="paragraph" w:styleId="ListParagraph">
    <w:name w:val="List Paragraph"/>
    <w:basedOn w:val="Normal"/>
    <w:uiPriority w:val="34"/>
    <w:qFormat/>
    <w:rsid w:val="00AB74C6"/>
    <w:pPr>
      <w:spacing w:after="160" w:line="259"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AB0F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0F7C"/>
  </w:style>
  <w:style w:type="paragraph" w:styleId="Footer">
    <w:name w:val="footer"/>
    <w:basedOn w:val="Normal"/>
    <w:link w:val="FooterChar"/>
    <w:uiPriority w:val="99"/>
    <w:unhideWhenUsed/>
    <w:rsid w:val="00AB0F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0F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443</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State of Iowa</Company>
  <LinksUpToDate>false</LinksUpToDate>
  <CharactersWithSpaces>2969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Wheelock, Nancy [DAS]</dc:creator>
  <cp:lastModifiedBy>Wheelock, Nancy [DAS]</cp:lastModifiedBy>
  <cp:revision>9</cp:revision>
  <dcterms:created xsi:type="dcterms:W3CDTF">2017-01-25T19:43:00Z</dcterms:created>
  <dcterms:modified xsi:type="dcterms:W3CDTF">2017-01-27T19:45:00Z</dcterms:modified>
</cp:coreProperties>
</file>